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71" w:rsidRPr="00DA3D89" w:rsidRDefault="000F5671" w:rsidP="000F56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89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 НОРМАТИВАХ </w:t>
      </w:r>
      <w:r w:rsidRPr="00DA3D89">
        <w:rPr>
          <w:rFonts w:ascii="Times New Roman" w:hAnsi="Times New Roman" w:cs="Times New Roman"/>
          <w:b/>
          <w:sz w:val="28"/>
          <w:szCs w:val="28"/>
        </w:rPr>
        <w:t>ПОТРЕБЛЕНИЯ КОММУНАЛЬНЫХ УСЛУГ В ЖИЛЫХ ПОМЕЩЕНИЯХ И НА ОБЩЕДОМОВЫЕ НУЖДЫ</w:t>
      </w:r>
    </w:p>
    <w:p w:rsidR="000F1C9F" w:rsidRPr="003B466D" w:rsidRDefault="000F1C9F" w:rsidP="000F5671">
      <w:pPr>
        <w:tabs>
          <w:tab w:val="left" w:pos="9639"/>
        </w:tabs>
        <w:spacing w:after="6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p w:rsidR="000F1C9F" w:rsidRPr="003B466D" w:rsidRDefault="005E6718" w:rsidP="005E6718">
      <w:pPr>
        <w:tabs>
          <w:tab w:val="left" w:pos="9639"/>
        </w:tabs>
        <w:spacing w:after="60" w:line="240" w:lineRule="auto"/>
        <w:ind w:right="-285"/>
        <w:rPr>
          <w:rFonts w:ascii="Times New Roman" w:eastAsia="Calibri" w:hAnsi="Times New Roman" w:cs="Times New Roman"/>
          <w:b/>
          <w:sz w:val="30"/>
          <w:szCs w:val="30"/>
        </w:rPr>
      </w:pPr>
      <w:r w:rsidRPr="003B466D">
        <w:rPr>
          <w:rFonts w:ascii="Times New Roman" w:eastAsia="Calibri" w:hAnsi="Times New Roman" w:cs="Times New Roman"/>
          <w:b/>
          <w:sz w:val="30"/>
          <w:szCs w:val="30"/>
        </w:rPr>
        <w:t xml:space="preserve">           </w:t>
      </w:r>
      <w:r w:rsidR="000F1C9F" w:rsidRPr="003B466D">
        <w:rPr>
          <w:rFonts w:ascii="Times New Roman" w:eastAsia="Calibri" w:hAnsi="Times New Roman" w:cs="Times New Roman"/>
          <w:b/>
          <w:sz w:val="30"/>
          <w:szCs w:val="30"/>
        </w:rPr>
        <w:t>1. Тепловая энергия (отопление и подогрев воды):</w:t>
      </w:r>
    </w:p>
    <w:p w:rsidR="00200DCC" w:rsidRDefault="00200DCC" w:rsidP="00200D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B46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Поставщик ОАО «</w:t>
      </w:r>
      <w:proofErr w:type="spellStart"/>
      <w:r w:rsidRPr="003B46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Мурманэнергосбыт</w:t>
      </w:r>
      <w:proofErr w:type="spellEnd"/>
      <w:r w:rsidRPr="003B46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» </w:t>
      </w:r>
    </w:p>
    <w:p w:rsidR="006374AB" w:rsidRPr="006374AB" w:rsidRDefault="006374AB" w:rsidP="00200D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</w:t>
      </w:r>
      <w:r w:rsidRPr="006374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ОАО «Мурманская ТЭЦ»</w:t>
      </w:r>
    </w:p>
    <w:p w:rsidR="00A653DA" w:rsidRDefault="00A653DA" w:rsidP="00A653DA">
      <w:pPr>
        <w:tabs>
          <w:tab w:val="left" w:pos="9639"/>
        </w:tabs>
        <w:spacing w:after="60" w:line="240" w:lineRule="auto"/>
        <w:ind w:right="-285"/>
        <w:rPr>
          <w:rFonts w:ascii="Times New Roman" w:hAnsi="Times New Roman" w:cs="Times New Roman"/>
          <w:sz w:val="30"/>
          <w:szCs w:val="30"/>
        </w:rPr>
      </w:pPr>
      <w:r w:rsidRPr="003B466D">
        <w:rPr>
          <w:rFonts w:ascii="Times New Roman" w:eastAsia="Calibri" w:hAnsi="Times New Roman" w:cs="Times New Roman"/>
          <w:sz w:val="30"/>
          <w:szCs w:val="30"/>
        </w:rPr>
        <w:t xml:space="preserve">          Приказ</w:t>
      </w:r>
      <w:r w:rsidRPr="003B466D">
        <w:rPr>
          <w:rFonts w:ascii="Times New Roman" w:hAnsi="Times New Roman" w:cs="Times New Roman"/>
          <w:sz w:val="30"/>
          <w:szCs w:val="30"/>
        </w:rPr>
        <w:t xml:space="preserve"> Министерства энергетики и жилищно-коммунального хозяйства Мурманской области от </w:t>
      </w:r>
      <w:r w:rsidR="006374AB">
        <w:rPr>
          <w:rFonts w:ascii="Times New Roman" w:hAnsi="Times New Roman" w:cs="Times New Roman"/>
          <w:sz w:val="30"/>
          <w:szCs w:val="30"/>
        </w:rPr>
        <w:t>22 апреля 2015 г. № 77</w:t>
      </w:r>
      <w:r w:rsidRPr="003B466D">
        <w:rPr>
          <w:rFonts w:ascii="Times New Roman" w:hAnsi="Times New Roman" w:cs="Times New Roman"/>
          <w:sz w:val="30"/>
          <w:szCs w:val="30"/>
        </w:rPr>
        <w:t xml:space="preserve"> «О внесении изменений в приказ министерства энергетики и жилищно-коммунального хозяйства Мурманской области  от 11 марта 2013 года № 34»</w:t>
      </w:r>
    </w:p>
    <w:p w:rsidR="006374AB" w:rsidRPr="003B466D" w:rsidRDefault="006374AB" w:rsidP="00A653DA">
      <w:pPr>
        <w:tabs>
          <w:tab w:val="left" w:pos="9639"/>
        </w:tabs>
        <w:spacing w:after="60" w:line="240" w:lineRule="auto"/>
        <w:ind w:right="-285"/>
        <w:rPr>
          <w:rFonts w:ascii="Times New Roman" w:hAnsi="Times New Roman" w:cs="Times New Roman"/>
          <w:sz w:val="30"/>
          <w:szCs w:val="30"/>
        </w:rPr>
      </w:pPr>
      <w:r w:rsidRPr="00D650DC">
        <w:rPr>
          <w:rFonts w:ascii="Times New Roman" w:hAnsi="Times New Roman" w:cs="Times New Roman"/>
          <w:sz w:val="30"/>
          <w:szCs w:val="30"/>
          <w:u w:val="single"/>
        </w:rPr>
        <w:t>С учетом повышающего коэффициента</w:t>
      </w:r>
    </w:p>
    <w:tbl>
      <w:tblPr>
        <w:tblStyle w:val="a8"/>
        <w:tblW w:w="0" w:type="auto"/>
        <w:tblLook w:val="04A0"/>
      </w:tblPr>
      <w:tblGrid>
        <w:gridCol w:w="2671"/>
        <w:gridCol w:w="2529"/>
        <w:gridCol w:w="2528"/>
        <w:gridCol w:w="2551"/>
      </w:tblGrid>
      <w:tr w:rsidR="00A653DA" w:rsidRPr="003B466D" w:rsidTr="00D4226E">
        <w:tc>
          <w:tcPr>
            <w:tcW w:w="2569" w:type="dxa"/>
            <w:vAlign w:val="center"/>
          </w:tcPr>
          <w:p w:rsidR="00A653DA" w:rsidRPr="003B466D" w:rsidRDefault="00A653DA" w:rsidP="00C12211">
            <w:pPr>
              <w:tabs>
                <w:tab w:val="left" w:pos="9639"/>
              </w:tabs>
              <w:spacing w:after="60"/>
              <w:ind w:right="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Этажность многоквартирного (жилого) дома</w:t>
            </w:r>
          </w:p>
        </w:tc>
        <w:tc>
          <w:tcPr>
            <w:tcW w:w="7710" w:type="dxa"/>
            <w:gridSpan w:val="3"/>
            <w:vAlign w:val="center"/>
          </w:tcPr>
          <w:p w:rsidR="00C12211" w:rsidRDefault="00A653DA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 xml:space="preserve">Нормативы потребления, Гкал  на 1 кв. м. общей </w:t>
            </w:r>
          </w:p>
          <w:p w:rsidR="00A653DA" w:rsidRPr="003B466D" w:rsidRDefault="00A653DA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площади жилого помещения в месяц</w:t>
            </w:r>
          </w:p>
        </w:tc>
      </w:tr>
      <w:tr w:rsidR="00A653DA" w:rsidRPr="003B466D" w:rsidTr="00D4226E">
        <w:tc>
          <w:tcPr>
            <w:tcW w:w="2569" w:type="dxa"/>
            <w:vAlign w:val="center"/>
          </w:tcPr>
          <w:p w:rsidR="00A653DA" w:rsidRPr="003B466D" w:rsidRDefault="00A653DA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710" w:type="dxa"/>
            <w:gridSpan w:val="3"/>
            <w:vAlign w:val="center"/>
          </w:tcPr>
          <w:p w:rsidR="00A653DA" w:rsidRPr="003B466D" w:rsidRDefault="00A653DA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Материал стен</w:t>
            </w:r>
          </w:p>
        </w:tc>
      </w:tr>
      <w:tr w:rsidR="00A653DA" w:rsidRPr="003B466D" w:rsidTr="00D4226E">
        <w:tc>
          <w:tcPr>
            <w:tcW w:w="2569" w:type="dxa"/>
            <w:vAlign w:val="center"/>
          </w:tcPr>
          <w:p w:rsidR="00A653DA" w:rsidRPr="003B466D" w:rsidRDefault="00A653DA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70" w:type="dxa"/>
            <w:vAlign w:val="center"/>
          </w:tcPr>
          <w:p w:rsidR="00A653DA" w:rsidRPr="003B466D" w:rsidRDefault="00A653DA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Камень, кирпич</w:t>
            </w:r>
          </w:p>
        </w:tc>
        <w:tc>
          <w:tcPr>
            <w:tcW w:w="2570" w:type="dxa"/>
            <w:vAlign w:val="center"/>
          </w:tcPr>
          <w:p w:rsidR="00A653DA" w:rsidRPr="003B466D" w:rsidRDefault="00A653DA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Панель, блок</w:t>
            </w:r>
          </w:p>
        </w:tc>
        <w:tc>
          <w:tcPr>
            <w:tcW w:w="2570" w:type="dxa"/>
            <w:vAlign w:val="center"/>
          </w:tcPr>
          <w:p w:rsidR="00A653DA" w:rsidRPr="003B466D" w:rsidRDefault="00A653DA" w:rsidP="00C12211">
            <w:pPr>
              <w:tabs>
                <w:tab w:val="left" w:pos="9639"/>
              </w:tabs>
              <w:spacing w:after="60"/>
              <w:ind w:right="1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 xml:space="preserve">Дерево, </w:t>
            </w:r>
            <w:proofErr w:type="gramStart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смешанные</w:t>
            </w:r>
            <w:proofErr w:type="gramEnd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 xml:space="preserve"> и др. </w:t>
            </w:r>
            <w:proofErr w:type="spellStart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метериалы</w:t>
            </w:r>
            <w:proofErr w:type="spellEnd"/>
          </w:p>
        </w:tc>
      </w:tr>
      <w:tr w:rsidR="00A653DA" w:rsidRPr="003B466D" w:rsidTr="00D4226E">
        <w:tc>
          <w:tcPr>
            <w:tcW w:w="10279" w:type="dxa"/>
            <w:gridSpan w:val="4"/>
            <w:vAlign w:val="center"/>
          </w:tcPr>
          <w:p w:rsidR="00A653DA" w:rsidRPr="003B466D" w:rsidRDefault="00A653DA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МКД  до 1999 года постройки включительно</w:t>
            </w:r>
          </w:p>
        </w:tc>
      </w:tr>
      <w:tr w:rsidR="00A653DA" w:rsidRPr="003B466D" w:rsidTr="00D4226E">
        <w:tc>
          <w:tcPr>
            <w:tcW w:w="2569" w:type="dxa"/>
            <w:vAlign w:val="center"/>
          </w:tcPr>
          <w:p w:rsidR="00A653DA" w:rsidRPr="003B466D" w:rsidRDefault="00A653DA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1-3</w:t>
            </w:r>
          </w:p>
        </w:tc>
        <w:tc>
          <w:tcPr>
            <w:tcW w:w="2570" w:type="dxa"/>
            <w:vAlign w:val="center"/>
          </w:tcPr>
          <w:p w:rsidR="00A653DA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0,03081</w:t>
            </w:r>
          </w:p>
        </w:tc>
        <w:tc>
          <w:tcPr>
            <w:tcW w:w="2570" w:type="dxa"/>
            <w:vAlign w:val="center"/>
          </w:tcPr>
          <w:p w:rsidR="00A653DA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0,03211</w:t>
            </w:r>
          </w:p>
        </w:tc>
        <w:tc>
          <w:tcPr>
            <w:tcW w:w="2570" w:type="dxa"/>
            <w:vAlign w:val="center"/>
          </w:tcPr>
          <w:p w:rsidR="00A653DA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0,03211</w:t>
            </w:r>
          </w:p>
        </w:tc>
      </w:tr>
      <w:tr w:rsidR="00A653DA" w:rsidRPr="003B466D" w:rsidTr="00D4226E">
        <w:tc>
          <w:tcPr>
            <w:tcW w:w="2569" w:type="dxa"/>
            <w:vAlign w:val="center"/>
          </w:tcPr>
          <w:p w:rsidR="00A653DA" w:rsidRPr="003B466D" w:rsidRDefault="00A653DA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4-6</w:t>
            </w:r>
          </w:p>
        </w:tc>
        <w:tc>
          <w:tcPr>
            <w:tcW w:w="2570" w:type="dxa"/>
            <w:vAlign w:val="center"/>
          </w:tcPr>
          <w:p w:rsidR="00A653DA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0,02753</w:t>
            </w:r>
          </w:p>
        </w:tc>
        <w:tc>
          <w:tcPr>
            <w:tcW w:w="2570" w:type="dxa"/>
            <w:vAlign w:val="center"/>
          </w:tcPr>
          <w:p w:rsidR="00A653DA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0,02651</w:t>
            </w:r>
          </w:p>
        </w:tc>
        <w:tc>
          <w:tcPr>
            <w:tcW w:w="2570" w:type="dxa"/>
            <w:vAlign w:val="center"/>
          </w:tcPr>
          <w:p w:rsidR="00A653DA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A653DA" w:rsidRPr="003B466D" w:rsidTr="00D4226E">
        <w:tc>
          <w:tcPr>
            <w:tcW w:w="2569" w:type="dxa"/>
            <w:vAlign w:val="center"/>
          </w:tcPr>
          <w:p w:rsidR="00A653DA" w:rsidRPr="003B466D" w:rsidRDefault="00A653DA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7 и более</w:t>
            </w:r>
          </w:p>
        </w:tc>
        <w:tc>
          <w:tcPr>
            <w:tcW w:w="2570" w:type="dxa"/>
            <w:vAlign w:val="center"/>
          </w:tcPr>
          <w:p w:rsidR="00A653DA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0,03043</w:t>
            </w:r>
          </w:p>
        </w:tc>
        <w:tc>
          <w:tcPr>
            <w:tcW w:w="2570" w:type="dxa"/>
            <w:vAlign w:val="center"/>
          </w:tcPr>
          <w:p w:rsidR="00A653DA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0,02866</w:t>
            </w:r>
          </w:p>
        </w:tc>
        <w:tc>
          <w:tcPr>
            <w:tcW w:w="2570" w:type="dxa"/>
            <w:vAlign w:val="center"/>
          </w:tcPr>
          <w:p w:rsidR="00A653DA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D4226E" w:rsidRPr="003B466D" w:rsidTr="00D4226E">
        <w:tc>
          <w:tcPr>
            <w:tcW w:w="10279" w:type="dxa"/>
            <w:gridSpan w:val="4"/>
            <w:vAlign w:val="center"/>
          </w:tcPr>
          <w:p w:rsidR="00D4226E" w:rsidRPr="003B466D" w:rsidRDefault="00D4226E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МКД после 1999 года постройки</w:t>
            </w:r>
          </w:p>
        </w:tc>
      </w:tr>
      <w:tr w:rsidR="00D4226E" w:rsidRPr="003B466D" w:rsidTr="00D4226E">
        <w:tc>
          <w:tcPr>
            <w:tcW w:w="2569" w:type="dxa"/>
            <w:vAlign w:val="center"/>
          </w:tcPr>
          <w:p w:rsidR="00D4226E" w:rsidRPr="003B466D" w:rsidRDefault="00D4226E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1-3</w:t>
            </w:r>
          </w:p>
        </w:tc>
        <w:tc>
          <w:tcPr>
            <w:tcW w:w="2570" w:type="dxa"/>
            <w:vAlign w:val="center"/>
          </w:tcPr>
          <w:p w:rsidR="00D4226E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570" w:type="dxa"/>
            <w:vAlign w:val="center"/>
          </w:tcPr>
          <w:p w:rsidR="00D4226E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570" w:type="dxa"/>
            <w:vAlign w:val="center"/>
          </w:tcPr>
          <w:p w:rsidR="00D4226E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0,01707</w:t>
            </w:r>
          </w:p>
        </w:tc>
      </w:tr>
      <w:tr w:rsidR="00D4226E" w:rsidRPr="003B466D" w:rsidTr="00D4226E">
        <w:tc>
          <w:tcPr>
            <w:tcW w:w="2569" w:type="dxa"/>
            <w:vAlign w:val="center"/>
          </w:tcPr>
          <w:p w:rsidR="00D4226E" w:rsidRPr="003B466D" w:rsidRDefault="00D4226E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4-6</w:t>
            </w:r>
          </w:p>
        </w:tc>
        <w:tc>
          <w:tcPr>
            <w:tcW w:w="2570" w:type="dxa"/>
            <w:vAlign w:val="center"/>
          </w:tcPr>
          <w:p w:rsidR="00D4226E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0,01518</w:t>
            </w:r>
          </w:p>
        </w:tc>
        <w:tc>
          <w:tcPr>
            <w:tcW w:w="2570" w:type="dxa"/>
            <w:vAlign w:val="center"/>
          </w:tcPr>
          <w:p w:rsidR="00D4226E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2570" w:type="dxa"/>
            <w:vAlign w:val="center"/>
          </w:tcPr>
          <w:p w:rsidR="00D4226E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D4226E" w:rsidRPr="003B466D" w:rsidTr="00D4226E">
        <w:tc>
          <w:tcPr>
            <w:tcW w:w="2569" w:type="dxa"/>
            <w:vAlign w:val="center"/>
          </w:tcPr>
          <w:p w:rsidR="00D4226E" w:rsidRPr="003B466D" w:rsidRDefault="00D4226E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7 и более</w:t>
            </w:r>
          </w:p>
        </w:tc>
        <w:tc>
          <w:tcPr>
            <w:tcW w:w="2570" w:type="dxa"/>
            <w:vAlign w:val="center"/>
          </w:tcPr>
          <w:p w:rsidR="00D4226E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0,01256</w:t>
            </w:r>
          </w:p>
        </w:tc>
        <w:tc>
          <w:tcPr>
            <w:tcW w:w="2570" w:type="dxa"/>
            <w:vAlign w:val="center"/>
          </w:tcPr>
          <w:p w:rsidR="00D4226E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0,01372</w:t>
            </w:r>
          </w:p>
        </w:tc>
        <w:tc>
          <w:tcPr>
            <w:tcW w:w="2570" w:type="dxa"/>
            <w:vAlign w:val="center"/>
          </w:tcPr>
          <w:p w:rsidR="00D4226E" w:rsidRPr="003B466D" w:rsidRDefault="006374AB" w:rsidP="00D4226E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:rsidR="000F1C9F" w:rsidRPr="003B466D" w:rsidRDefault="000F1C9F" w:rsidP="000F1C9F">
      <w:pPr>
        <w:tabs>
          <w:tab w:val="left" w:pos="9639"/>
        </w:tabs>
        <w:spacing w:after="60" w:line="240" w:lineRule="auto"/>
        <w:ind w:right="-285"/>
        <w:rPr>
          <w:rFonts w:ascii="Times New Roman" w:eastAsia="Calibri" w:hAnsi="Times New Roman" w:cs="Times New Roman"/>
          <w:sz w:val="30"/>
          <w:szCs w:val="30"/>
        </w:rPr>
      </w:pPr>
    </w:p>
    <w:p w:rsidR="000F1C9F" w:rsidRPr="003B466D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30"/>
          <w:szCs w:val="30"/>
        </w:rPr>
      </w:pPr>
      <w:r w:rsidRPr="003B466D">
        <w:rPr>
          <w:rFonts w:ascii="Times New Roman" w:eastAsia="Calibri" w:hAnsi="Times New Roman" w:cs="Times New Roman"/>
          <w:b/>
          <w:sz w:val="30"/>
          <w:szCs w:val="30"/>
        </w:rPr>
        <w:t xml:space="preserve">2. Электроэнергия </w:t>
      </w:r>
    </w:p>
    <w:p w:rsidR="00323827" w:rsidRPr="003B466D" w:rsidRDefault="008641A6" w:rsidP="008641A6">
      <w:pPr>
        <w:pStyle w:val="a7"/>
        <w:rPr>
          <w:rFonts w:ascii="Times New Roman" w:hAnsi="Times New Roman" w:cs="Times New Roman"/>
          <w:b/>
          <w:sz w:val="30"/>
          <w:szCs w:val="30"/>
        </w:rPr>
      </w:pPr>
      <w:r w:rsidRPr="003B46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</w:t>
      </w:r>
      <w:r w:rsidR="000F1C9F" w:rsidRPr="003B466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Поставщик </w:t>
      </w:r>
      <w:r w:rsidR="000F1C9F" w:rsidRPr="003B466D">
        <w:rPr>
          <w:rFonts w:ascii="Times New Roman" w:hAnsi="Times New Roman" w:cs="Times New Roman"/>
          <w:b/>
          <w:sz w:val="30"/>
          <w:szCs w:val="30"/>
        </w:rPr>
        <w:t>АО «</w:t>
      </w:r>
      <w:proofErr w:type="spellStart"/>
      <w:r w:rsidR="000F5671" w:rsidRPr="003B466D">
        <w:rPr>
          <w:rFonts w:ascii="Times New Roman" w:hAnsi="Times New Roman" w:cs="Times New Roman"/>
          <w:b/>
          <w:sz w:val="30"/>
          <w:szCs w:val="30"/>
        </w:rPr>
        <w:t>КолАтомЭнергоСбыт</w:t>
      </w:r>
      <w:proofErr w:type="spellEnd"/>
      <w:r w:rsidR="000F5671" w:rsidRPr="003B466D">
        <w:rPr>
          <w:rFonts w:ascii="Times New Roman" w:hAnsi="Times New Roman" w:cs="Times New Roman"/>
          <w:b/>
          <w:sz w:val="30"/>
          <w:szCs w:val="30"/>
        </w:rPr>
        <w:t>»</w:t>
      </w:r>
    </w:p>
    <w:p w:rsidR="008641A6" w:rsidRPr="003B466D" w:rsidRDefault="00A653DA" w:rsidP="008641A6">
      <w:pPr>
        <w:pStyle w:val="a7"/>
        <w:rPr>
          <w:rFonts w:ascii="Times New Roman" w:hAnsi="Times New Roman" w:cs="Times New Roman"/>
          <w:sz w:val="30"/>
          <w:szCs w:val="30"/>
        </w:rPr>
      </w:pPr>
      <w:r w:rsidRPr="003B466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641A6" w:rsidRPr="003B466D">
        <w:rPr>
          <w:rFonts w:ascii="Times New Roman" w:hAnsi="Times New Roman" w:cs="Times New Roman"/>
          <w:sz w:val="30"/>
          <w:szCs w:val="30"/>
        </w:rPr>
        <w:t xml:space="preserve">Приказ </w:t>
      </w:r>
      <w:r w:rsidR="00651E6D" w:rsidRPr="003B466D">
        <w:rPr>
          <w:rFonts w:ascii="Times New Roman" w:hAnsi="Times New Roman" w:cs="Times New Roman"/>
          <w:sz w:val="30"/>
          <w:szCs w:val="30"/>
        </w:rPr>
        <w:t>М</w:t>
      </w:r>
      <w:r w:rsidR="008641A6" w:rsidRPr="003B466D">
        <w:rPr>
          <w:rFonts w:ascii="Times New Roman" w:hAnsi="Times New Roman" w:cs="Times New Roman"/>
          <w:sz w:val="30"/>
          <w:szCs w:val="30"/>
        </w:rPr>
        <w:t xml:space="preserve">инистерства энергетики и жилищно-коммунального хозяйства Мурманской области от </w:t>
      </w:r>
      <w:r w:rsidR="007C1A88">
        <w:rPr>
          <w:rFonts w:ascii="Times New Roman" w:hAnsi="Times New Roman" w:cs="Times New Roman"/>
          <w:sz w:val="30"/>
          <w:szCs w:val="30"/>
        </w:rPr>
        <w:t>22 апреля 2015</w:t>
      </w:r>
      <w:r w:rsidR="008641A6" w:rsidRPr="003B466D">
        <w:rPr>
          <w:rFonts w:ascii="Times New Roman" w:hAnsi="Times New Roman" w:cs="Times New Roman"/>
          <w:sz w:val="30"/>
          <w:szCs w:val="30"/>
        </w:rPr>
        <w:t xml:space="preserve"> г. № </w:t>
      </w:r>
      <w:r w:rsidR="007C1A88">
        <w:rPr>
          <w:rFonts w:ascii="Times New Roman" w:hAnsi="Times New Roman" w:cs="Times New Roman"/>
          <w:sz w:val="30"/>
          <w:szCs w:val="30"/>
        </w:rPr>
        <w:t>79</w:t>
      </w:r>
      <w:r w:rsidR="008641A6" w:rsidRPr="003B466D">
        <w:rPr>
          <w:rFonts w:ascii="Times New Roman" w:hAnsi="Times New Roman" w:cs="Times New Roman"/>
          <w:sz w:val="30"/>
          <w:szCs w:val="30"/>
        </w:rPr>
        <w:t xml:space="preserve"> «</w:t>
      </w:r>
      <w:r w:rsidR="007C1A88">
        <w:rPr>
          <w:rFonts w:ascii="Times New Roman" w:hAnsi="Times New Roman" w:cs="Times New Roman"/>
          <w:sz w:val="30"/>
          <w:szCs w:val="30"/>
        </w:rPr>
        <w:t>О внесении изменений в Приказ Министерства энергетики и ЖКХ Мурманской области от 11.03.2013 г</w:t>
      </w:r>
      <w:r w:rsidR="00D650DC">
        <w:rPr>
          <w:rFonts w:ascii="Times New Roman" w:hAnsi="Times New Roman" w:cs="Times New Roman"/>
          <w:sz w:val="30"/>
          <w:szCs w:val="30"/>
        </w:rPr>
        <w:t>. № 36</w:t>
      </w:r>
      <w:proofErr w:type="gramStart"/>
      <w:r w:rsidR="00D650DC">
        <w:rPr>
          <w:rFonts w:ascii="Times New Roman" w:hAnsi="Times New Roman" w:cs="Times New Roman"/>
          <w:sz w:val="30"/>
          <w:szCs w:val="30"/>
        </w:rPr>
        <w:t xml:space="preserve"> О</w:t>
      </w:r>
      <w:proofErr w:type="gramEnd"/>
      <w:r w:rsidR="00D650DC">
        <w:rPr>
          <w:rFonts w:ascii="Times New Roman" w:hAnsi="Times New Roman" w:cs="Times New Roman"/>
          <w:sz w:val="30"/>
          <w:szCs w:val="30"/>
        </w:rPr>
        <w:t>б утверждении нормативов потребления коммунальной услуги по электроэнергии</w:t>
      </w:r>
      <w:r w:rsidR="008641A6" w:rsidRPr="003B466D">
        <w:rPr>
          <w:rFonts w:ascii="Times New Roman" w:hAnsi="Times New Roman" w:cs="Times New Roman"/>
          <w:sz w:val="30"/>
          <w:szCs w:val="30"/>
        </w:rPr>
        <w:t>»</w:t>
      </w:r>
    </w:p>
    <w:p w:rsidR="003D4859" w:rsidRDefault="00D650DC" w:rsidP="008641A6">
      <w:pPr>
        <w:pStyle w:val="a7"/>
        <w:rPr>
          <w:rFonts w:ascii="Times New Roman" w:hAnsi="Times New Roman" w:cs="Times New Roman"/>
          <w:sz w:val="30"/>
          <w:szCs w:val="30"/>
          <w:u w:val="single"/>
        </w:rPr>
      </w:pPr>
      <w:r w:rsidRPr="00D650DC">
        <w:rPr>
          <w:rFonts w:ascii="Times New Roman" w:hAnsi="Times New Roman" w:cs="Times New Roman"/>
          <w:sz w:val="30"/>
          <w:szCs w:val="30"/>
          <w:u w:val="single"/>
        </w:rPr>
        <w:t>С учетом повышающего коэффициента</w:t>
      </w:r>
    </w:p>
    <w:p w:rsidR="00D650DC" w:rsidRPr="00D650DC" w:rsidRDefault="00D650DC" w:rsidP="008641A6">
      <w:pPr>
        <w:pStyle w:val="a7"/>
        <w:rPr>
          <w:rFonts w:ascii="Times New Roman" w:hAnsi="Times New Roman" w:cs="Times New Roman"/>
          <w:sz w:val="30"/>
          <w:szCs w:val="30"/>
          <w:u w:val="single"/>
        </w:rPr>
      </w:pPr>
    </w:p>
    <w:p w:rsidR="003D4859" w:rsidRPr="003B466D" w:rsidRDefault="008641A6" w:rsidP="008641A6">
      <w:pPr>
        <w:pStyle w:val="a7"/>
        <w:rPr>
          <w:rFonts w:ascii="Times New Roman" w:hAnsi="Times New Roman" w:cs="Times New Roman"/>
          <w:sz w:val="30"/>
          <w:szCs w:val="30"/>
        </w:rPr>
      </w:pPr>
      <w:r w:rsidRPr="003B466D">
        <w:rPr>
          <w:rFonts w:ascii="Times New Roman" w:hAnsi="Times New Roman" w:cs="Times New Roman"/>
          <w:sz w:val="30"/>
          <w:szCs w:val="30"/>
        </w:rPr>
        <w:t xml:space="preserve">             В жилых </w:t>
      </w:r>
      <w:r w:rsidR="003D4859" w:rsidRPr="003B466D">
        <w:rPr>
          <w:rFonts w:ascii="Times New Roman" w:hAnsi="Times New Roman" w:cs="Times New Roman"/>
          <w:sz w:val="30"/>
          <w:szCs w:val="30"/>
        </w:rPr>
        <w:t>помещениях</w:t>
      </w:r>
      <w:r w:rsidRPr="003B466D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10291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3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D4859" w:rsidRPr="003B466D" w:rsidTr="003D4859">
        <w:trPr>
          <w:tblCellSpacing w:w="5" w:type="nil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Кол-во комнат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4 и более</w:t>
            </w:r>
          </w:p>
        </w:tc>
      </w:tr>
      <w:tr w:rsidR="003D4859" w:rsidRPr="003B466D" w:rsidTr="003D4859">
        <w:trPr>
          <w:tblCellSpacing w:w="5" w:type="nil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Кол-во человек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газ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эл</w:t>
            </w:r>
            <w:proofErr w:type="spellEnd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. пл.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газ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эл</w:t>
            </w:r>
            <w:proofErr w:type="spellEnd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. пл.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газ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эл</w:t>
            </w:r>
            <w:proofErr w:type="spellEnd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. пл.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газ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эл</w:t>
            </w:r>
            <w:proofErr w:type="spellEnd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. пл.</w:t>
            </w:r>
          </w:p>
        </w:tc>
      </w:tr>
      <w:tr w:rsidR="003D4859" w:rsidRPr="003B466D" w:rsidTr="003D4859">
        <w:trPr>
          <w:tblCellSpacing w:w="5" w:type="nil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130,6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184,4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214,0</w:t>
            </w:r>
          </w:p>
        </w:tc>
      </w:tr>
      <w:tr w:rsidR="003D4859" w:rsidRPr="003B466D" w:rsidTr="003D4859">
        <w:trPr>
          <w:tblCellSpacing w:w="5" w:type="nil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114,3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132,7</w:t>
            </w:r>
          </w:p>
        </w:tc>
      </w:tr>
      <w:tr w:rsidR="003D4859" w:rsidRPr="003B466D" w:rsidTr="003D4859">
        <w:trPr>
          <w:tblCellSpacing w:w="5" w:type="nil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88,4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102,7</w:t>
            </w:r>
          </w:p>
        </w:tc>
      </w:tr>
      <w:tr w:rsidR="003D4859" w:rsidRPr="003B466D" w:rsidTr="003D4859">
        <w:trPr>
          <w:tblCellSpacing w:w="5" w:type="nil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83,5</w:t>
            </w:r>
          </w:p>
        </w:tc>
      </w:tr>
      <w:tr w:rsidR="003D4859" w:rsidRPr="003B466D" w:rsidTr="003D4859">
        <w:trPr>
          <w:tblCellSpacing w:w="5" w:type="nil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5 и более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7C1A88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72,7</w:t>
            </w:r>
          </w:p>
        </w:tc>
      </w:tr>
    </w:tbl>
    <w:p w:rsidR="003D4859" w:rsidRPr="003B466D" w:rsidRDefault="003D4859" w:rsidP="008641A6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CC6F19" w:rsidRPr="003B466D" w:rsidRDefault="003D4859" w:rsidP="008641A6">
      <w:pPr>
        <w:pStyle w:val="a7"/>
        <w:rPr>
          <w:rFonts w:ascii="Times New Roman" w:hAnsi="Times New Roman" w:cs="Times New Roman"/>
          <w:sz w:val="30"/>
          <w:szCs w:val="30"/>
        </w:rPr>
      </w:pPr>
      <w:r w:rsidRPr="003B466D">
        <w:rPr>
          <w:rFonts w:ascii="Times New Roman" w:hAnsi="Times New Roman" w:cs="Times New Roman"/>
          <w:sz w:val="30"/>
          <w:szCs w:val="30"/>
        </w:rPr>
        <w:t xml:space="preserve">           </w:t>
      </w:r>
    </w:p>
    <w:p w:rsidR="008641A6" w:rsidRPr="003B466D" w:rsidRDefault="003D4859" w:rsidP="008641A6">
      <w:pPr>
        <w:pStyle w:val="a7"/>
        <w:rPr>
          <w:rFonts w:ascii="Times New Roman" w:hAnsi="Times New Roman" w:cs="Times New Roman"/>
          <w:sz w:val="30"/>
          <w:szCs w:val="30"/>
        </w:rPr>
      </w:pPr>
      <w:r w:rsidRPr="003B466D">
        <w:rPr>
          <w:rFonts w:ascii="Times New Roman" w:hAnsi="Times New Roman" w:cs="Times New Roman"/>
          <w:sz w:val="30"/>
          <w:szCs w:val="30"/>
        </w:rPr>
        <w:t xml:space="preserve">    На </w:t>
      </w:r>
      <w:proofErr w:type="spellStart"/>
      <w:r w:rsidRPr="003B466D">
        <w:rPr>
          <w:rFonts w:ascii="Times New Roman" w:hAnsi="Times New Roman" w:cs="Times New Roman"/>
          <w:sz w:val="30"/>
          <w:szCs w:val="30"/>
        </w:rPr>
        <w:t>общедомовые</w:t>
      </w:r>
      <w:proofErr w:type="spellEnd"/>
      <w:r w:rsidRPr="003B466D">
        <w:rPr>
          <w:rFonts w:ascii="Times New Roman" w:hAnsi="Times New Roman" w:cs="Times New Roman"/>
          <w:sz w:val="30"/>
          <w:szCs w:val="30"/>
        </w:rPr>
        <w:t xml:space="preserve"> нужды:</w:t>
      </w:r>
    </w:p>
    <w:tbl>
      <w:tblPr>
        <w:tblW w:w="10291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6521"/>
        <w:gridCol w:w="2976"/>
      </w:tblGrid>
      <w:tr w:rsidR="003D4859" w:rsidRPr="003B466D" w:rsidTr="00D80E26">
        <w:trPr>
          <w:trHeight w:val="400"/>
          <w:tblCellSpacing w:w="5" w:type="nil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59" w:rsidRPr="003B466D" w:rsidRDefault="003D4859" w:rsidP="00740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Категория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кВт</w:t>
            </w:r>
            <w:proofErr w:type="gramStart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.ч</w:t>
            </w:r>
            <w:proofErr w:type="spellEnd"/>
            <w:proofErr w:type="gramEnd"/>
            <w:r w:rsidRPr="003B466D">
              <w:rPr>
                <w:rFonts w:ascii="Times New Roman" w:hAnsi="Times New Roman" w:cs="Times New Roman"/>
                <w:sz w:val="30"/>
                <w:szCs w:val="30"/>
              </w:rPr>
              <w:t xml:space="preserve"> /м2</w:t>
            </w:r>
          </w:p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в месяц</w:t>
            </w:r>
          </w:p>
        </w:tc>
      </w:tr>
      <w:tr w:rsidR="003D4859" w:rsidRPr="003B466D" w:rsidTr="00D80E26">
        <w:trPr>
          <w:tblCellSpacing w:w="5" w:type="nil"/>
        </w:trPr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59" w:rsidRPr="003B466D" w:rsidRDefault="003D4859" w:rsidP="00D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Без лифтового оборудования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D650DC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2,09</w:t>
            </w:r>
          </w:p>
        </w:tc>
      </w:tr>
      <w:tr w:rsidR="003D4859" w:rsidRPr="003B466D" w:rsidTr="00D80E26">
        <w:trPr>
          <w:tblCellSpacing w:w="5" w:type="nil"/>
        </w:trPr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859" w:rsidRPr="003B466D" w:rsidRDefault="003D4859" w:rsidP="00D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3D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При наличии лифтового оборудования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859" w:rsidRPr="003B466D" w:rsidRDefault="003D4859" w:rsidP="00D6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hAnsi="Times New Roman" w:cs="Times New Roman"/>
                <w:sz w:val="30"/>
                <w:szCs w:val="30"/>
              </w:rPr>
              <w:t>3,</w:t>
            </w:r>
            <w:r w:rsidR="00D650DC">
              <w:rPr>
                <w:rFonts w:ascii="Times New Roman" w:hAnsi="Times New Roman" w:cs="Times New Roman"/>
                <w:sz w:val="30"/>
                <w:szCs w:val="30"/>
              </w:rPr>
              <w:t>62</w:t>
            </w:r>
          </w:p>
        </w:tc>
      </w:tr>
    </w:tbl>
    <w:p w:rsidR="000F1C9F" w:rsidRPr="003B466D" w:rsidRDefault="000F1C9F" w:rsidP="00CC6F19">
      <w:pPr>
        <w:tabs>
          <w:tab w:val="left" w:pos="9639"/>
        </w:tabs>
        <w:spacing w:after="60" w:line="240" w:lineRule="auto"/>
        <w:ind w:right="-285"/>
        <w:rPr>
          <w:rFonts w:ascii="Times New Roman" w:eastAsia="Calibri" w:hAnsi="Times New Roman" w:cs="Times New Roman"/>
          <w:sz w:val="30"/>
          <w:szCs w:val="30"/>
        </w:rPr>
      </w:pPr>
    </w:p>
    <w:p w:rsidR="000F1C9F" w:rsidRPr="003B466D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30"/>
          <w:szCs w:val="30"/>
        </w:rPr>
      </w:pPr>
      <w:r w:rsidRPr="003B466D">
        <w:rPr>
          <w:rFonts w:ascii="Times New Roman" w:eastAsia="Calibri" w:hAnsi="Times New Roman" w:cs="Times New Roman"/>
          <w:b/>
          <w:sz w:val="30"/>
          <w:szCs w:val="30"/>
        </w:rPr>
        <w:t>3. Водоснабжение и водоотведение</w:t>
      </w:r>
    </w:p>
    <w:p w:rsidR="000F1C9F" w:rsidRPr="003B466D" w:rsidRDefault="000F1C9F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30"/>
          <w:szCs w:val="30"/>
        </w:rPr>
      </w:pPr>
      <w:r w:rsidRPr="003B466D">
        <w:rPr>
          <w:rFonts w:ascii="Times New Roman" w:eastAsia="Calibri" w:hAnsi="Times New Roman" w:cs="Times New Roman"/>
          <w:b/>
          <w:sz w:val="30"/>
          <w:szCs w:val="30"/>
        </w:rPr>
        <w:t xml:space="preserve">Поставщик </w:t>
      </w:r>
      <w:r w:rsidRPr="003B466D">
        <w:rPr>
          <w:rFonts w:ascii="Times New Roman" w:eastAsia="Calibri" w:hAnsi="Times New Roman" w:cs="Times New Roman"/>
          <w:b/>
          <w:sz w:val="30"/>
          <w:szCs w:val="30"/>
        </w:rPr>
        <w:sym w:font="Symbol" w:char="F0BE"/>
      </w:r>
      <w:r w:rsidRPr="003B466D">
        <w:rPr>
          <w:rFonts w:ascii="Times New Roman" w:eastAsia="Calibri" w:hAnsi="Times New Roman" w:cs="Times New Roman"/>
          <w:b/>
          <w:sz w:val="30"/>
          <w:szCs w:val="30"/>
        </w:rPr>
        <w:t xml:space="preserve"> ГОУП «</w:t>
      </w:r>
      <w:proofErr w:type="spellStart"/>
      <w:r w:rsidRPr="003B466D">
        <w:rPr>
          <w:rFonts w:ascii="Times New Roman" w:eastAsia="Calibri" w:hAnsi="Times New Roman" w:cs="Times New Roman"/>
          <w:b/>
          <w:sz w:val="30"/>
          <w:szCs w:val="30"/>
        </w:rPr>
        <w:t>Мурманводоканал</w:t>
      </w:r>
      <w:proofErr w:type="spellEnd"/>
      <w:r w:rsidRPr="003B466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D650DC" w:rsidRPr="003B466D" w:rsidRDefault="00D650DC" w:rsidP="00D650DC">
      <w:pPr>
        <w:pStyle w:val="a7"/>
        <w:rPr>
          <w:rFonts w:ascii="Times New Roman" w:hAnsi="Times New Roman" w:cs="Times New Roman"/>
          <w:sz w:val="30"/>
          <w:szCs w:val="30"/>
        </w:rPr>
      </w:pPr>
      <w:r w:rsidRPr="003B466D">
        <w:rPr>
          <w:rFonts w:ascii="Times New Roman" w:hAnsi="Times New Roman" w:cs="Times New Roman"/>
          <w:sz w:val="30"/>
          <w:szCs w:val="30"/>
        </w:rPr>
        <w:t xml:space="preserve">            Приказ Министерства энергетики и жилищно-коммунального хозяйства Мурманской области от </w:t>
      </w:r>
      <w:r>
        <w:rPr>
          <w:rFonts w:ascii="Times New Roman" w:hAnsi="Times New Roman" w:cs="Times New Roman"/>
          <w:sz w:val="30"/>
          <w:szCs w:val="30"/>
        </w:rPr>
        <w:t>22 апреля 2015</w:t>
      </w:r>
      <w:r w:rsidRPr="003B466D">
        <w:rPr>
          <w:rFonts w:ascii="Times New Roman" w:hAnsi="Times New Roman" w:cs="Times New Roman"/>
          <w:sz w:val="30"/>
          <w:szCs w:val="30"/>
        </w:rPr>
        <w:t xml:space="preserve"> г. № </w:t>
      </w:r>
      <w:r w:rsidR="009671A6">
        <w:rPr>
          <w:rFonts w:ascii="Times New Roman" w:hAnsi="Times New Roman" w:cs="Times New Roman"/>
          <w:sz w:val="30"/>
          <w:szCs w:val="30"/>
        </w:rPr>
        <w:t>78</w:t>
      </w:r>
      <w:r w:rsidRPr="003B466D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О внесении изменений в Приказ Министерства энергетики и ЖКХ Мурманской области от 11.03.2013 г. № 3</w:t>
      </w:r>
      <w:r w:rsidR="009671A6">
        <w:rPr>
          <w:rFonts w:ascii="Times New Roman" w:hAnsi="Times New Roman" w:cs="Times New Roman"/>
          <w:sz w:val="30"/>
          <w:szCs w:val="30"/>
        </w:rPr>
        <w:t>5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О</w:t>
      </w:r>
      <w:proofErr w:type="gramEnd"/>
      <w:r>
        <w:rPr>
          <w:rFonts w:ascii="Times New Roman" w:hAnsi="Times New Roman" w:cs="Times New Roman"/>
          <w:sz w:val="30"/>
          <w:szCs w:val="30"/>
        </w:rPr>
        <w:t>б утверждении нор</w:t>
      </w:r>
      <w:r w:rsidR="009671A6">
        <w:rPr>
          <w:rFonts w:ascii="Times New Roman" w:hAnsi="Times New Roman" w:cs="Times New Roman"/>
          <w:sz w:val="30"/>
          <w:szCs w:val="30"/>
        </w:rPr>
        <w:t xml:space="preserve">мативов потребления коммунальных услуг (по </w:t>
      </w:r>
      <w:proofErr w:type="spellStart"/>
      <w:r w:rsidR="009671A6">
        <w:rPr>
          <w:rFonts w:ascii="Times New Roman" w:hAnsi="Times New Roman" w:cs="Times New Roman"/>
          <w:sz w:val="30"/>
          <w:szCs w:val="30"/>
        </w:rPr>
        <w:t>холдному</w:t>
      </w:r>
      <w:proofErr w:type="spellEnd"/>
      <w:r w:rsidR="009671A6">
        <w:rPr>
          <w:rFonts w:ascii="Times New Roman" w:hAnsi="Times New Roman" w:cs="Times New Roman"/>
          <w:sz w:val="30"/>
          <w:szCs w:val="30"/>
        </w:rPr>
        <w:t>, горячему водоснабжению и водоотведению)</w:t>
      </w:r>
      <w:r w:rsidRPr="003B466D">
        <w:rPr>
          <w:rFonts w:ascii="Times New Roman" w:hAnsi="Times New Roman" w:cs="Times New Roman"/>
          <w:sz w:val="30"/>
          <w:szCs w:val="30"/>
        </w:rPr>
        <w:t>»</w:t>
      </w:r>
    </w:p>
    <w:p w:rsidR="00D650DC" w:rsidRDefault="00D650DC" w:rsidP="00D650DC">
      <w:pPr>
        <w:pStyle w:val="a7"/>
        <w:rPr>
          <w:rFonts w:ascii="Times New Roman" w:hAnsi="Times New Roman" w:cs="Times New Roman"/>
          <w:sz w:val="30"/>
          <w:szCs w:val="30"/>
          <w:u w:val="single"/>
        </w:rPr>
      </w:pPr>
      <w:r w:rsidRPr="00D650DC">
        <w:rPr>
          <w:rFonts w:ascii="Times New Roman" w:hAnsi="Times New Roman" w:cs="Times New Roman"/>
          <w:sz w:val="30"/>
          <w:szCs w:val="30"/>
          <w:u w:val="single"/>
        </w:rPr>
        <w:t>С учетом повышающего коэффициента</w:t>
      </w:r>
    </w:p>
    <w:p w:rsidR="00651E6D" w:rsidRPr="003B466D" w:rsidRDefault="00651E6D" w:rsidP="005E6718">
      <w:pPr>
        <w:tabs>
          <w:tab w:val="left" w:pos="10065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sz w:val="30"/>
          <w:szCs w:val="30"/>
        </w:rPr>
      </w:pPr>
      <w:r w:rsidRPr="003B466D">
        <w:rPr>
          <w:rFonts w:ascii="Times New Roman" w:hAnsi="Times New Roman" w:cs="Times New Roman"/>
          <w:sz w:val="30"/>
          <w:szCs w:val="30"/>
        </w:rPr>
        <w:t xml:space="preserve">Многоквартирные дома и/или жилые дома с горячим и холодным  водоснабжением, водоотведением, оборудованными раковинами, мойками, ваннами </w:t>
      </w:r>
      <w:proofErr w:type="gramStart"/>
      <w:r w:rsidRPr="003B466D">
        <w:rPr>
          <w:rFonts w:ascii="Times New Roman" w:hAnsi="Times New Roman" w:cs="Times New Roman"/>
          <w:sz w:val="30"/>
          <w:szCs w:val="30"/>
        </w:rPr>
        <w:t>длинной</w:t>
      </w:r>
      <w:proofErr w:type="gramEnd"/>
      <w:r w:rsidRPr="003B466D">
        <w:rPr>
          <w:rFonts w:ascii="Times New Roman" w:hAnsi="Times New Roman" w:cs="Times New Roman"/>
          <w:sz w:val="30"/>
          <w:szCs w:val="30"/>
        </w:rPr>
        <w:t xml:space="preserve"> 1500 – 1550 мм с душем:</w:t>
      </w:r>
    </w:p>
    <w:tbl>
      <w:tblPr>
        <w:tblStyle w:val="a8"/>
        <w:tblW w:w="10314" w:type="dxa"/>
        <w:tblLayout w:type="fixed"/>
        <w:tblLook w:val="04A0"/>
      </w:tblPr>
      <w:tblGrid>
        <w:gridCol w:w="3085"/>
        <w:gridCol w:w="1276"/>
        <w:gridCol w:w="1276"/>
        <w:gridCol w:w="1275"/>
        <w:gridCol w:w="1134"/>
        <w:gridCol w:w="2268"/>
      </w:tblGrid>
      <w:tr w:rsidR="00651E6D" w:rsidRPr="003B466D" w:rsidTr="00D650DC">
        <w:trPr>
          <w:trHeight w:val="838"/>
        </w:trPr>
        <w:tc>
          <w:tcPr>
            <w:tcW w:w="3085" w:type="dxa"/>
            <w:vAlign w:val="center"/>
          </w:tcPr>
          <w:p w:rsidR="00651E6D" w:rsidRPr="003B466D" w:rsidRDefault="00651E6D" w:rsidP="00651E6D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0FFB" w:rsidRPr="003B466D" w:rsidRDefault="00651E6D" w:rsidP="00651E6D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Горячее </w:t>
            </w:r>
          </w:p>
          <w:p w:rsidR="00651E6D" w:rsidRPr="003B466D" w:rsidRDefault="00651E6D" w:rsidP="00651E6D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2409" w:type="dxa"/>
            <w:gridSpan w:val="2"/>
            <w:vAlign w:val="center"/>
          </w:tcPr>
          <w:p w:rsidR="00C20FFB" w:rsidRPr="003B466D" w:rsidRDefault="00651E6D" w:rsidP="00651E6D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Холодное </w:t>
            </w:r>
          </w:p>
          <w:p w:rsidR="00651E6D" w:rsidRPr="003B466D" w:rsidRDefault="00651E6D" w:rsidP="00651E6D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2268" w:type="dxa"/>
            <w:vAlign w:val="center"/>
          </w:tcPr>
          <w:p w:rsidR="00651E6D" w:rsidRPr="003B466D" w:rsidRDefault="00C20FFB" w:rsidP="00C20FFB">
            <w:pPr>
              <w:tabs>
                <w:tab w:val="left" w:pos="9639"/>
              </w:tabs>
              <w:spacing w:after="60"/>
              <w:ind w:right="-28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</w:t>
            </w:r>
            <w:r w:rsidR="00651E6D"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водоотведение</w:t>
            </w:r>
          </w:p>
        </w:tc>
      </w:tr>
      <w:tr w:rsidR="000F409D" w:rsidRPr="003B466D" w:rsidTr="00D650DC">
        <w:tc>
          <w:tcPr>
            <w:tcW w:w="3085" w:type="dxa"/>
            <w:vAlign w:val="center"/>
          </w:tcPr>
          <w:p w:rsidR="000F409D" w:rsidRPr="003B466D" w:rsidRDefault="000F409D" w:rsidP="00651E6D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0F409D" w:rsidRPr="003B466D" w:rsidRDefault="000F409D" w:rsidP="00651E6D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индив</w:t>
            </w:r>
            <w:proofErr w:type="spellEnd"/>
          </w:p>
        </w:tc>
        <w:tc>
          <w:tcPr>
            <w:tcW w:w="1276" w:type="dxa"/>
            <w:vAlign w:val="center"/>
          </w:tcPr>
          <w:p w:rsidR="000F409D" w:rsidRPr="003B466D" w:rsidRDefault="000F409D" w:rsidP="00651E6D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ОДН</w:t>
            </w:r>
          </w:p>
        </w:tc>
        <w:tc>
          <w:tcPr>
            <w:tcW w:w="1275" w:type="dxa"/>
            <w:vAlign w:val="center"/>
          </w:tcPr>
          <w:p w:rsidR="000F409D" w:rsidRPr="003B466D" w:rsidRDefault="000F409D" w:rsidP="0095790B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индив</w:t>
            </w:r>
            <w:proofErr w:type="spellEnd"/>
          </w:p>
        </w:tc>
        <w:tc>
          <w:tcPr>
            <w:tcW w:w="1134" w:type="dxa"/>
            <w:vAlign w:val="center"/>
          </w:tcPr>
          <w:p w:rsidR="000F409D" w:rsidRPr="003B466D" w:rsidRDefault="000F409D" w:rsidP="0095790B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ОДН</w:t>
            </w:r>
          </w:p>
        </w:tc>
        <w:tc>
          <w:tcPr>
            <w:tcW w:w="2268" w:type="dxa"/>
            <w:vAlign w:val="center"/>
          </w:tcPr>
          <w:p w:rsidR="000F409D" w:rsidRPr="003B466D" w:rsidRDefault="000F409D" w:rsidP="00651E6D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F409D" w:rsidRPr="003B466D" w:rsidTr="00D650DC">
        <w:tc>
          <w:tcPr>
            <w:tcW w:w="3085" w:type="dxa"/>
            <w:vAlign w:val="center"/>
          </w:tcPr>
          <w:p w:rsidR="000F409D" w:rsidRPr="003B466D" w:rsidRDefault="000F409D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1-3 этажей</w:t>
            </w:r>
          </w:p>
        </w:tc>
        <w:tc>
          <w:tcPr>
            <w:tcW w:w="1276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3,49</w:t>
            </w:r>
          </w:p>
        </w:tc>
        <w:tc>
          <w:tcPr>
            <w:tcW w:w="1276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0,017</w:t>
            </w:r>
          </w:p>
        </w:tc>
        <w:tc>
          <w:tcPr>
            <w:tcW w:w="1275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5,89</w:t>
            </w:r>
          </w:p>
        </w:tc>
        <w:tc>
          <w:tcPr>
            <w:tcW w:w="1134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0,017</w:t>
            </w:r>
          </w:p>
        </w:tc>
        <w:tc>
          <w:tcPr>
            <w:tcW w:w="2268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9,38</w:t>
            </w:r>
          </w:p>
        </w:tc>
      </w:tr>
      <w:tr w:rsidR="000F409D" w:rsidRPr="003B466D" w:rsidTr="00D650DC">
        <w:tc>
          <w:tcPr>
            <w:tcW w:w="3085" w:type="dxa"/>
            <w:vAlign w:val="center"/>
          </w:tcPr>
          <w:p w:rsidR="000F409D" w:rsidRPr="003B466D" w:rsidRDefault="000F409D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4-6 этажей</w:t>
            </w:r>
          </w:p>
        </w:tc>
        <w:tc>
          <w:tcPr>
            <w:tcW w:w="1276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3,49</w:t>
            </w:r>
          </w:p>
        </w:tc>
        <w:tc>
          <w:tcPr>
            <w:tcW w:w="1276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0,033</w:t>
            </w:r>
          </w:p>
        </w:tc>
        <w:tc>
          <w:tcPr>
            <w:tcW w:w="1275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5,89</w:t>
            </w:r>
          </w:p>
        </w:tc>
        <w:tc>
          <w:tcPr>
            <w:tcW w:w="1134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0,033</w:t>
            </w:r>
          </w:p>
        </w:tc>
        <w:tc>
          <w:tcPr>
            <w:tcW w:w="2268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9,38</w:t>
            </w:r>
          </w:p>
        </w:tc>
      </w:tr>
      <w:tr w:rsidR="000F409D" w:rsidRPr="003B466D" w:rsidTr="00D650DC">
        <w:tc>
          <w:tcPr>
            <w:tcW w:w="3085" w:type="dxa"/>
            <w:vAlign w:val="center"/>
          </w:tcPr>
          <w:p w:rsidR="000F409D" w:rsidRPr="003B466D" w:rsidRDefault="000F409D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7 и более этажей</w:t>
            </w:r>
          </w:p>
        </w:tc>
        <w:tc>
          <w:tcPr>
            <w:tcW w:w="1276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3,49</w:t>
            </w:r>
          </w:p>
        </w:tc>
        <w:tc>
          <w:tcPr>
            <w:tcW w:w="1276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0,033</w:t>
            </w:r>
          </w:p>
        </w:tc>
        <w:tc>
          <w:tcPr>
            <w:tcW w:w="1275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5,89</w:t>
            </w:r>
          </w:p>
        </w:tc>
        <w:tc>
          <w:tcPr>
            <w:tcW w:w="1134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0,033</w:t>
            </w:r>
          </w:p>
        </w:tc>
        <w:tc>
          <w:tcPr>
            <w:tcW w:w="2268" w:type="dxa"/>
            <w:vAlign w:val="center"/>
          </w:tcPr>
          <w:p w:rsidR="000F409D" w:rsidRPr="003B466D" w:rsidRDefault="009671A6" w:rsidP="009366E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9,38</w:t>
            </w:r>
          </w:p>
        </w:tc>
      </w:tr>
    </w:tbl>
    <w:p w:rsidR="009671A6" w:rsidRPr="003B466D" w:rsidRDefault="009671A6" w:rsidP="009671A6">
      <w:pPr>
        <w:tabs>
          <w:tab w:val="left" w:pos="10065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sz w:val="30"/>
          <w:szCs w:val="30"/>
        </w:rPr>
      </w:pPr>
      <w:r w:rsidRPr="003B466D">
        <w:rPr>
          <w:rFonts w:ascii="Times New Roman" w:hAnsi="Times New Roman" w:cs="Times New Roman"/>
          <w:sz w:val="30"/>
          <w:szCs w:val="30"/>
        </w:rPr>
        <w:t xml:space="preserve">Многоквартирные дома и/или жилые дома с горячим и холодным  водоснабжением, водоотведением, оборудованными раковинами, мойками, ваннами </w:t>
      </w:r>
      <w:proofErr w:type="gramStart"/>
      <w:r w:rsidRPr="003B466D">
        <w:rPr>
          <w:rFonts w:ascii="Times New Roman" w:hAnsi="Times New Roman" w:cs="Times New Roman"/>
          <w:sz w:val="30"/>
          <w:szCs w:val="30"/>
        </w:rPr>
        <w:t>длинной</w:t>
      </w:r>
      <w:proofErr w:type="gramEnd"/>
      <w:r w:rsidRPr="003B466D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650</w:t>
      </w:r>
      <w:r w:rsidRPr="003B466D">
        <w:rPr>
          <w:rFonts w:ascii="Times New Roman" w:hAnsi="Times New Roman" w:cs="Times New Roman"/>
          <w:sz w:val="30"/>
          <w:szCs w:val="30"/>
        </w:rPr>
        <w:t xml:space="preserve"> – 1</w:t>
      </w:r>
      <w:r>
        <w:rPr>
          <w:rFonts w:ascii="Times New Roman" w:hAnsi="Times New Roman" w:cs="Times New Roman"/>
          <w:sz w:val="30"/>
          <w:szCs w:val="30"/>
        </w:rPr>
        <w:t>70</w:t>
      </w:r>
      <w:r w:rsidRPr="003B466D">
        <w:rPr>
          <w:rFonts w:ascii="Times New Roman" w:hAnsi="Times New Roman" w:cs="Times New Roman"/>
          <w:sz w:val="30"/>
          <w:szCs w:val="30"/>
        </w:rPr>
        <w:t>0 мм с душем:</w:t>
      </w:r>
    </w:p>
    <w:p w:rsidR="00651E6D" w:rsidRDefault="00651E6D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a8"/>
        <w:tblpPr w:leftFromText="180" w:rightFromText="180" w:vertAnchor="text" w:tblpY="83"/>
        <w:tblW w:w="10314" w:type="dxa"/>
        <w:tblLayout w:type="fixed"/>
        <w:tblLook w:val="04A0"/>
      </w:tblPr>
      <w:tblGrid>
        <w:gridCol w:w="3085"/>
        <w:gridCol w:w="1276"/>
        <w:gridCol w:w="1276"/>
        <w:gridCol w:w="1275"/>
        <w:gridCol w:w="1134"/>
        <w:gridCol w:w="2268"/>
      </w:tblGrid>
      <w:tr w:rsidR="009671A6" w:rsidRPr="003B466D" w:rsidTr="009671A6">
        <w:trPr>
          <w:trHeight w:val="838"/>
        </w:trPr>
        <w:tc>
          <w:tcPr>
            <w:tcW w:w="3085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Горячее </w:t>
            </w:r>
          </w:p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2409" w:type="dxa"/>
            <w:gridSpan w:val="2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Холодное </w:t>
            </w:r>
          </w:p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водоснабжение</w:t>
            </w:r>
          </w:p>
        </w:tc>
        <w:tc>
          <w:tcPr>
            <w:tcW w:w="2268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водоотведение</w:t>
            </w:r>
          </w:p>
        </w:tc>
      </w:tr>
      <w:tr w:rsidR="009671A6" w:rsidRPr="003B466D" w:rsidTr="009671A6">
        <w:tc>
          <w:tcPr>
            <w:tcW w:w="3085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индив</w:t>
            </w:r>
            <w:proofErr w:type="spellEnd"/>
          </w:p>
        </w:tc>
        <w:tc>
          <w:tcPr>
            <w:tcW w:w="1276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ОДН</w:t>
            </w:r>
          </w:p>
        </w:tc>
        <w:tc>
          <w:tcPr>
            <w:tcW w:w="1275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индив</w:t>
            </w:r>
            <w:proofErr w:type="spellEnd"/>
          </w:p>
        </w:tc>
        <w:tc>
          <w:tcPr>
            <w:tcW w:w="1134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ОДН</w:t>
            </w:r>
          </w:p>
        </w:tc>
        <w:tc>
          <w:tcPr>
            <w:tcW w:w="2268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1A6" w:rsidRPr="003B466D" w:rsidTr="009671A6">
        <w:tc>
          <w:tcPr>
            <w:tcW w:w="3085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1-3 этажей</w:t>
            </w:r>
          </w:p>
        </w:tc>
        <w:tc>
          <w:tcPr>
            <w:tcW w:w="1276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3,71</w:t>
            </w:r>
          </w:p>
        </w:tc>
        <w:tc>
          <w:tcPr>
            <w:tcW w:w="1276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0,017</w:t>
            </w:r>
          </w:p>
        </w:tc>
        <w:tc>
          <w:tcPr>
            <w:tcW w:w="1275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6,17</w:t>
            </w:r>
          </w:p>
        </w:tc>
        <w:tc>
          <w:tcPr>
            <w:tcW w:w="1134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0,017</w:t>
            </w:r>
          </w:p>
        </w:tc>
        <w:tc>
          <w:tcPr>
            <w:tcW w:w="2268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9,88</w:t>
            </w:r>
          </w:p>
        </w:tc>
      </w:tr>
      <w:tr w:rsidR="009671A6" w:rsidRPr="003B466D" w:rsidTr="009671A6">
        <w:tc>
          <w:tcPr>
            <w:tcW w:w="3085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4-6 этажей</w:t>
            </w:r>
          </w:p>
        </w:tc>
        <w:tc>
          <w:tcPr>
            <w:tcW w:w="1276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3,71</w:t>
            </w:r>
          </w:p>
        </w:tc>
        <w:tc>
          <w:tcPr>
            <w:tcW w:w="1276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0,033</w:t>
            </w:r>
          </w:p>
        </w:tc>
        <w:tc>
          <w:tcPr>
            <w:tcW w:w="1275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6,17</w:t>
            </w:r>
          </w:p>
        </w:tc>
        <w:tc>
          <w:tcPr>
            <w:tcW w:w="1134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0,033</w:t>
            </w:r>
          </w:p>
        </w:tc>
        <w:tc>
          <w:tcPr>
            <w:tcW w:w="2268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9,88</w:t>
            </w:r>
          </w:p>
        </w:tc>
      </w:tr>
      <w:tr w:rsidR="009671A6" w:rsidRPr="003B466D" w:rsidTr="009671A6">
        <w:tc>
          <w:tcPr>
            <w:tcW w:w="3085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B466D">
              <w:rPr>
                <w:rFonts w:ascii="Times New Roman" w:eastAsia="Calibri" w:hAnsi="Times New Roman" w:cs="Times New Roman"/>
                <w:sz w:val="30"/>
                <w:szCs w:val="30"/>
              </w:rPr>
              <w:t>7 и более этажей</w:t>
            </w:r>
          </w:p>
        </w:tc>
        <w:tc>
          <w:tcPr>
            <w:tcW w:w="1276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3,71</w:t>
            </w:r>
          </w:p>
        </w:tc>
        <w:tc>
          <w:tcPr>
            <w:tcW w:w="1276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0,033</w:t>
            </w:r>
          </w:p>
        </w:tc>
        <w:tc>
          <w:tcPr>
            <w:tcW w:w="1275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6,17</w:t>
            </w:r>
          </w:p>
        </w:tc>
        <w:tc>
          <w:tcPr>
            <w:tcW w:w="1134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0,033</w:t>
            </w:r>
          </w:p>
        </w:tc>
        <w:tc>
          <w:tcPr>
            <w:tcW w:w="2268" w:type="dxa"/>
            <w:vAlign w:val="center"/>
          </w:tcPr>
          <w:p w:rsidR="009671A6" w:rsidRPr="003B466D" w:rsidRDefault="009671A6" w:rsidP="009671A6">
            <w:pPr>
              <w:tabs>
                <w:tab w:val="left" w:pos="9639"/>
              </w:tabs>
              <w:spacing w:after="60"/>
              <w:ind w:right="-285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9,88</w:t>
            </w:r>
          </w:p>
        </w:tc>
      </w:tr>
    </w:tbl>
    <w:p w:rsidR="009671A6" w:rsidRDefault="009671A6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671A6" w:rsidRPr="003B466D" w:rsidRDefault="009671A6" w:rsidP="000F1C9F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671A6" w:rsidRDefault="009671A6" w:rsidP="00200DCC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30"/>
          <w:szCs w:val="30"/>
        </w:rPr>
      </w:pPr>
    </w:p>
    <w:p w:rsidR="00200DCC" w:rsidRPr="003B466D" w:rsidRDefault="00200DCC" w:rsidP="00200DCC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30"/>
          <w:szCs w:val="30"/>
        </w:rPr>
      </w:pPr>
      <w:r w:rsidRPr="003B466D">
        <w:rPr>
          <w:rFonts w:ascii="Times New Roman" w:eastAsia="Calibri" w:hAnsi="Times New Roman" w:cs="Times New Roman"/>
          <w:b/>
          <w:sz w:val="30"/>
          <w:szCs w:val="30"/>
        </w:rPr>
        <w:t>4. Газоснабжение</w:t>
      </w:r>
    </w:p>
    <w:p w:rsidR="00200DCC" w:rsidRPr="003B466D" w:rsidRDefault="00200DCC" w:rsidP="00200DCC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30"/>
          <w:szCs w:val="30"/>
        </w:rPr>
      </w:pPr>
      <w:r w:rsidRPr="003B466D">
        <w:rPr>
          <w:rFonts w:ascii="Times New Roman" w:eastAsia="Calibri" w:hAnsi="Times New Roman" w:cs="Times New Roman"/>
          <w:b/>
          <w:sz w:val="30"/>
          <w:szCs w:val="30"/>
        </w:rPr>
        <w:t xml:space="preserve">Поставщик </w:t>
      </w:r>
      <w:r w:rsidRPr="003B466D">
        <w:rPr>
          <w:rFonts w:ascii="Times New Roman" w:eastAsia="Calibri" w:hAnsi="Times New Roman" w:cs="Times New Roman"/>
          <w:b/>
          <w:sz w:val="30"/>
          <w:szCs w:val="30"/>
        </w:rPr>
        <w:sym w:font="Symbol" w:char="F0BE"/>
      </w:r>
      <w:r w:rsidRPr="003B466D">
        <w:rPr>
          <w:rFonts w:ascii="Times New Roman" w:eastAsia="Calibri" w:hAnsi="Times New Roman" w:cs="Times New Roman"/>
          <w:b/>
          <w:sz w:val="30"/>
          <w:szCs w:val="30"/>
        </w:rPr>
        <w:t xml:space="preserve"> ОАО «</w:t>
      </w:r>
      <w:proofErr w:type="spellStart"/>
      <w:r w:rsidRPr="003B466D">
        <w:rPr>
          <w:rFonts w:ascii="Times New Roman" w:eastAsia="Calibri" w:hAnsi="Times New Roman" w:cs="Times New Roman"/>
          <w:b/>
          <w:sz w:val="30"/>
          <w:szCs w:val="30"/>
        </w:rPr>
        <w:t>Мурманоблгаз</w:t>
      </w:r>
      <w:proofErr w:type="spellEnd"/>
      <w:r w:rsidRPr="003B466D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9000F1" w:rsidRPr="003B466D" w:rsidRDefault="00200DCC" w:rsidP="009000F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B46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           </w:t>
      </w:r>
      <w:r w:rsidR="009000F1" w:rsidRPr="003B46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Постановление № 1 Министерства энергетики  и </w:t>
      </w:r>
      <w:proofErr w:type="spellStart"/>
      <w:r w:rsidR="009000F1" w:rsidRPr="003B46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жилищно</w:t>
      </w:r>
      <w:proofErr w:type="spellEnd"/>
      <w:r w:rsidR="009000F1" w:rsidRPr="003B46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коммунального хозяйства Мурманской области от 23.03.2011 года.</w:t>
      </w:r>
    </w:p>
    <w:p w:rsidR="009000F1" w:rsidRPr="003B466D" w:rsidRDefault="009000F1" w:rsidP="009000F1">
      <w:pPr>
        <w:pStyle w:val="a4"/>
        <w:spacing w:before="120" w:beforeAutospacing="0" w:after="240" w:afterAutospacing="0"/>
        <w:textAlignment w:val="baseline"/>
        <w:rPr>
          <w:sz w:val="30"/>
          <w:szCs w:val="30"/>
        </w:rPr>
      </w:pPr>
      <w:r w:rsidRPr="003B466D">
        <w:rPr>
          <w:sz w:val="30"/>
          <w:szCs w:val="30"/>
        </w:rPr>
        <w:t xml:space="preserve">Норматив потребления газа на одного человека в месяц </w:t>
      </w:r>
      <w:proofErr w:type="gramStart"/>
      <w:r w:rsidRPr="003B466D">
        <w:rPr>
          <w:sz w:val="30"/>
          <w:szCs w:val="30"/>
        </w:rPr>
        <w:t>при</w:t>
      </w:r>
      <w:proofErr w:type="gramEnd"/>
      <w:r w:rsidRPr="003B466D">
        <w:rPr>
          <w:sz w:val="30"/>
          <w:szCs w:val="30"/>
        </w:rPr>
        <w:t xml:space="preserve"> </w:t>
      </w:r>
      <w:proofErr w:type="gramStart"/>
      <w:r w:rsidRPr="003B466D">
        <w:rPr>
          <w:sz w:val="30"/>
          <w:szCs w:val="30"/>
        </w:rPr>
        <w:t>наличие</w:t>
      </w:r>
      <w:proofErr w:type="gramEnd"/>
      <w:r w:rsidRPr="003B466D">
        <w:rPr>
          <w:sz w:val="30"/>
          <w:szCs w:val="30"/>
        </w:rPr>
        <w:t xml:space="preserve"> в квартире газовой плиты и </w:t>
      </w:r>
      <w:proofErr w:type="spellStart"/>
      <w:r w:rsidRPr="003B466D">
        <w:rPr>
          <w:sz w:val="30"/>
          <w:szCs w:val="30"/>
        </w:rPr>
        <w:t>центролизованного</w:t>
      </w:r>
      <w:proofErr w:type="spellEnd"/>
      <w:r w:rsidRPr="003B466D">
        <w:rPr>
          <w:sz w:val="30"/>
          <w:szCs w:val="30"/>
        </w:rPr>
        <w:t xml:space="preserve"> горячего водоснабжения при газоснабжении сжиженным углеводородным газом: 6.0 кг</w:t>
      </w:r>
    </w:p>
    <w:p w:rsidR="009000F1" w:rsidRPr="003B466D" w:rsidRDefault="009000F1" w:rsidP="009000F1">
      <w:pPr>
        <w:pStyle w:val="a4"/>
        <w:spacing w:before="120" w:beforeAutospacing="0" w:after="240" w:afterAutospacing="0"/>
        <w:textAlignment w:val="baseline"/>
        <w:rPr>
          <w:sz w:val="30"/>
          <w:szCs w:val="30"/>
        </w:rPr>
      </w:pPr>
      <w:r w:rsidRPr="003B466D">
        <w:rPr>
          <w:sz w:val="30"/>
          <w:szCs w:val="30"/>
        </w:rPr>
        <w:t xml:space="preserve">Норматив потребления газа на одного человека в месяц </w:t>
      </w:r>
      <w:proofErr w:type="gramStart"/>
      <w:r w:rsidRPr="003B466D">
        <w:rPr>
          <w:sz w:val="30"/>
          <w:szCs w:val="30"/>
        </w:rPr>
        <w:t>при</w:t>
      </w:r>
      <w:proofErr w:type="gramEnd"/>
      <w:r w:rsidRPr="003B466D">
        <w:rPr>
          <w:sz w:val="30"/>
          <w:szCs w:val="30"/>
        </w:rPr>
        <w:t xml:space="preserve"> </w:t>
      </w:r>
      <w:proofErr w:type="gramStart"/>
      <w:r w:rsidRPr="003B466D">
        <w:rPr>
          <w:sz w:val="30"/>
          <w:szCs w:val="30"/>
        </w:rPr>
        <w:t>наличие</w:t>
      </w:r>
      <w:proofErr w:type="gramEnd"/>
      <w:r w:rsidRPr="003B466D">
        <w:rPr>
          <w:sz w:val="30"/>
          <w:szCs w:val="30"/>
        </w:rPr>
        <w:t xml:space="preserve"> в квартире газовой плиты и отсутствии централизованного горячего водоснабжения и газового водонагревателя при снабжении сжиженным углеводородным газом: 9.0 кг</w:t>
      </w:r>
    </w:p>
    <w:p w:rsidR="00200DCC" w:rsidRPr="003B466D" w:rsidRDefault="00200DCC" w:rsidP="009000F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inherit" w:eastAsia="Times New Roman" w:hAnsi="inherit" w:cs="Tahoma"/>
          <w:b/>
          <w:bCs/>
          <w:sz w:val="21"/>
          <w:lang w:eastAsia="ru-RU"/>
        </w:rPr>
      </w:pPr>
    </w:p>
    <w:p w:rsidR="00200DCC" w:rsidRPr="003B466D" w:rsidRDefault="00200DCC" w:rsidP="00200DCC">
      <w:pPr>
        <w:spacing w:after="0" w:line="240" w:lineRule="auto"/>
        <w:jc w:val="both"/>
        <w:textAlignment w:val="baseline"/>
        <w:rPr>
          <w:rFonts w:ascii="inherit" w:eastAsia="Times New Roman" w:hAnsi="inherit" w:cs="Tahoma"/>
          <w:b/>
          <w:bCs/>
          <w:sz w:val="21"/>
          <w:lang w:eastAsia="ru-RU"/>
        </w:rPr>
      </w:pPr>
    </w:p>
    <w:p w:rsidR="00200DCC" w:rsidRPr="003B466D" w:rsidRDefault="00200DCC" w:rsidP="00200DCC">
      <w:pPr>
        <w:tabs>
          <w:tab w:val="left" w:pos="9639"/>
        </w:tabs>
        <w:spacing w:after="60" w:line="240" w:lineRule="auto"/>
        <w:ind w:right="-285"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DCC" w:rsidRPr="003B466D" w:rsidRDefault="00200DCC" w:rsidP="00200DCC">
      <w:pPr>
        <w:tabs>
          <w:tab w:val="left" w:pos="9639"/>
        </w:tabs>
        <w:spacing w:after="60" w:line="240" w:lineRule="auto"/>
        <w:ind w:right="-285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00DCC" w:rsidRPr="003B466D" w:rsidSect="00200DCC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5E5"/>
    <w:rsid w:val="00055235"/>
    <w:rsid w:val="000E5AD7"/>
    <w:rsid w:val="000F1C9F"/>
    <w:rsid w:val="000F409D"/>
    <w:rsid w:val="000F5671"/>
    <w:rsid w:val="001D319A"/>
    <w:rsid w:val="00200DCC"/>
    <w:rsid w:val="00323827"/>
    <w:rsid w:val="003243C3"/>
    <w:rsid w:val="00373208"/>
    <w:rsid w:val="003B466D"/>
    <w:rsid w:val="003D4859"/>
    <w:rsid w:val="004A41E7"/>
    <w:rsid w:val="005C287D"/>
    <w:rsid w:val="005E6718"/>
    <w:rsid w:val="006374AB"/>
    <w:rsid w:val="00651E6D"/>
    <w:rsid w:val="007B050F"/>
    <w:rsid w:val="007C1A88"/>
    <w:rsid w:val="00831670"/>
    <w:rsid w:val="008641A6"/>
    <w:rsid w:val="00874472"/>
    <w:rsid w:val="008D6F79"/>
    <w:rsid w:val="009000F1"/>
    <w:rsid w:val="00942281"/>
    <w:rsid w:val="009671A6"/>
    <w:rsid w:val="00A653DA"/>
    <w:rsid w:val="00C12211"/>
    <w:rsid w:val="00C20FFB"/>
    <w:rsid w:val="00CC6F19"/>
    <w:rsid w:val="00CE2613"/>
    <w:rsid w:val="00D4226E"/>
    <w:rsid w:val="00D650DC"/>
    <w:rsid w:val="00D80E26"/>
    <w:rsid w:val="00DA3D89"/>
    <w:rsid w:val="00DF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0DCC"/>
    <w:rPr>
      <w:b/>
      <w:bCs/>
    </w:rPr>
  </w:style>
  <w:style w:type="character" w:styleId="a6">
    <w:name w:val="Hyperlink"/>
    <w:basedOn w:val="a0"/>
    <w:uiPriority w:val="99"/>
    <w:semiHidden/>
    <w:unhideWhenUsed/>
    <w:rsid w:val="00200DCC"/>
    <w:rPr>
      <w:color w:val="0000FF"/>
      <w:u w:val="single"/>
    </w:rPr>
  </w:style>
  <w:style w:type="paragraph" w:styleId="a7">
    <w:name w:val="No Spacing"/>
    <w:uiPriority w:val="1"/>
    <w:qFormat/>
    <w:rsid w:val="000F5671"/>
    <w:pPr>
      <w:spacing w:after="0" w:line="240" w:lineRule="auto"/>
    </w:pPr>
  </w:style>
  <w:style w:type="table" w:styleId="a8">
    <w:name w:val="Table Grid"/>
    <w:basedOn w:val="a1"/>
    <w:uiPriority w:val="59"/>
    <w:rsid w:val="0065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orsn</dc:creator>
  <cp:keywords/>
  <dc:description/>
  <cp:lastModifiedBy>Роман Мельников</cp:lastModifiedBy>
  <cp:revision>17</cp:revision>
  <cp:lastPrinted>2015-02-27T14:37:00Z</cp:lastPrinted>
  <dcterms:created xsi:type="dcterms:W3CDTF">2014-09-02T10:45:00Z</dcterms:created>
  <dcterms:modified xsi:type="dcterms:W3CDTF">2015-08-09T10:34:00Z</dcterms:modified>
</cp:coreProperties>
</file>